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2987D326" w:rsidR="009E0354" w:rsidRPr="00AE7793"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7266F3" w:rsidRPr="007266F3">
        <w:rPr>
          <w:rFonts w:ascii="Times New Roman" w:hAnsi="Times New Roman" w:cs="Times New Roman"/>
          <w:lang w:val="en-US"/>
        </w:rPr>
        <w:t>№190 11.01.</w:t>
      </w:r>
      <w:r w:rsidR="00351530" w:rsidRPr="00AE7793">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76175483"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55779870"/>
      <w:r w:rsidR="00AE7793" w:rsidRPr="00161C9D">
        <w:rPr>
          <w:rFonts w:ascii="Times New Roman" w:hAnsi="Times New Roman" w:cs="Times New Roman"/>
        </w:rPr>
        <w:t>202</w:t>
      </w:r>
      <w:r w:rsidR="00AE7793" w:rsidRPr="00DA1B2E">
        <w:rPr>
          <w:rFonts w:ascii="Times New Roman" w:hAnsi="Times New Roman" w:cs="Times New Roman"/>
        </w:rPr>
        <w:t>4</w:t>
      </w:r>
      <w:r w:rsidR="00AE7793" w:rsidRPr="00161C9D">
        <w:rPr>
          <w:rFonts w:ascii="Times New Roman" w:hAnsi="Times New Roman" w:cs="Times New Roman"/>
        </w:rPr>
        <w:t xml:space="preserve"> жылғы 0</w:t>
      </w:r>
      <w:r w:rsidR="00AE7793" w:rsidRPr="00DA1B2E">
        <w:rPr>
          <w:rFonts w:ascii="Times New Roman" w:hAnsi="Times New Roman" w:cs="Times New Roman"/>
        </w:rPr>
        <w:t>3</w:t>
      </w:r>
      <w:r w:rsidR="00AE7793" w:rsidRPr="00161C9D">
        <w:rPr>
          <w:rFonts w:ascii="Times New Roman" w:hAnsi="Times New Roman" w:cs="Times New Roman"/>
        </w:rPr>
        <w:t xml:space="preserve">.01. № </w:t>
      </w:r>
      <w:r w:rsidR="00AE7793" w:rsidRPr="00DA1B2E">
        <w:rPr>
          <w:rFonts w:ascii="Times New Roman" w:hAnsi="Times New Roman" w:cs="Times New Roman"/>
        </w:rPr>
        <w:t>1</w:t>
      </w:r>
      <w:r w:rsidR="00AE7793" w:rsidRPr="00161C9D">
        <w:rPr>
          <w:rFonts w:ascii="Times New Roman" w:hAnsi="Times New Roman" w:cs="Times New Roman"/>
        </w:rPr>
        <w:t xml:space="preserve"> бұйрық негізінде әрекет ететін </w:t>
      </w:r>
      <w:r w:rsidR="00AE7793" w:rsidRPr="004147D3">
        <w:rPr>
          <w:rFonts w:ascii="Times New Roman" w:hAnsi="Times New Roman" w:cs="Times New Roman"/>
          <w:w w:val="105"/>
        </w:rPr>
        <w:t>Басшысының м.а.</w:t>
      </w:r>
      <w:r w:rsidR="00AE7793" w:rsidRPr="00DA1B2E">
        <w:rPr>
          <w:rFonts w:ascii="Times New Roman" w:hAnsi="Times New Roman" w:cs="Times New Roman"/>
          <w:w w:val="105"/>
        </w:rPr>
        <w:t xml:space="preserve"> </w:t>
      </w:r>
      <w:r w:rsidR="00AE7793" w:rsidRPr="00161C9D">
        <w:rPr>
          <w:rFonts w:ascii="Times New Roman" w:hAnsi="Times New Roman" w:cs="Times New Roman"/>
        </w:rPr>
        <w:t>Умаров Аблай Наурызбаевич</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5F7350B4"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AE7793" w:rsidRPr="00AE7793">
        <w:rPr>
          <w:rStyle w:val="ac"/>
          <w:rFonts w:ascii="Times New Roman" w:hAnsi="Times New Roman" w:cs="Times New Roman"/>
          <w:shd w:val="clear" w:color="auto" w:fill="F9F9F9"/>
        </w:rPr>
        <w:t>1</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0C55DBF4"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00700B" w:rsidRPr="0000700B">
        <w:rPr>
          <w:rFonts w:ascii="Times New Roman" w:hAnsi="Times New Roman" w:cs="Times New Roman"/>
          <w:w w:val="105"/>
        </w:rPr>
        <w:t>36</w:t>
      </w:r>
      <w:r w:rsidR="0000700B">
        <w:rPr>
          <w:rFonts w:ascii="Times New Roman" w:hAnsi="Times New Roman" w:cs="Times New Roman"/>
          <w:w w:val="105"/>
        </w:rPr>
        <w:t> </w:t>
      </w:r>
      <w:r w:rsidR="0000700B" w:rsidRPr="0000700B">
        <w:rPr>
          <w:rFonts w:ascii="Times New Roman" w:hAnsi="Times New Roman" w:cs="Times New Roman"/>
          <w:w w:val="105"/>
        </w:rPr>
        <w:t>802 794</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00700B" w:rsidRPr="0000700B">
        <w:rPr>
          <w:rFonts w:ascii="Times New Roman" w:hAnsi="Times New Roman" w:cs="Times New Roman"/>
          <w:shd w:val="clear" w:color="auto" w:fill="F9F9F9"/>
        </w:rPr>
        <w:t>отыз алты миллион сегіз жүз екі мың жеті жүз тоқсан төрт</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07577FF9"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AE7793" w:rsidRPr="00AE7793">
        <w:rPr>
          <w:rStyle w:val="ac"/>
          <w:rFonts w:ascii="Times New Roman" w:hAnsi="Times New Roman" w:cs="Times New Roman"/>
          <w:shd w:val="clear" w:color="auto" w:fill="F9F9F9"/>
        </w:rPr>
        <w:t>1</w:t>
      </w:r>
      <w:r w:rsidRPr="00807BFF">
        <w:rPr>
          <w:rFonts w:ascii="Times New Roman" w:hAnsi="Times New Roman" w:cs="Times New Roman"/>
          <w:shd w:val="clear" w:color="auto" w:fill="F9F9F9"/>
        </w:rPr>
        <w:t> </w:t>
      </w:r>
      <w:bookmarkStart w:id="1" w:name="_Hlk155779207"/>
      <w:r w:rsidR="00AE7793" w:rsidRPr="00AE7793">
        <w:rPr>
          <w:rFonts w:ascii="Times New Roman" w:hAnsi="Times New Roman" w:cs="Times New Roman"/>
        </w:rPr>
        <w:t>Р</w:t>
      </w:r>
      <w:r w:rsidR="00AE7793" w:rsidRPr="00944D9C">
        <w:rPr>
          <w:rFonts w:ascii="Times New Roman" w:hAnsi="Times New Roman" w:cs="Times New Roman"/>
        </w:rPr>
        <w:t>еспубликалық бюджеттен берілетін трансферттер есебінен</w:t>
      </w:r>
      <w:bookmarkEnd w:id="1"/>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00700B" w:rsidRPr="0000700B">
        <w:rPr>
          <w:rFonts w:ascii="Times New Roman" w:hAnsi="Times New Roman" w:cs="Times New Roman"/>
          <w:w w:val="105"/>
        </w:rPr>
        <w:t>36</w:t>
      </w:r>
      <w:r w:rsidR="0000700B">
        <w:rPr>
          <w:rFonts w:ascii="Times New Roman" w:hAnsi="Times New Roman" w:cs="Times New Roman"/>
          <w:w w:val="105"/>
        </w:rPr>
        <w:t> </w:t>
      </w:r>
      <w:r w:rsidR="0000700B" w:rsidRPr="0000700B">
        <w:rPr>
          <w:rFonts w:ascii="Times New Roman" w:hAnsi="Times New Roman" w:cs="Times New Roman"/>
          <w:w w:val="105"/>
        </w:rPr>
        <w:t>802 794</w:t>
      </w:r>
      <w:r w:rsidR="0000700B" w:rsidRPr="003B1410">
        <w:rPr>
          <w:rFonts w:ascii="Times New Roman" w:hAnsi="Times New Roman" w:cs="Times New Roman"/>
          <w:w w:val="105"/>
        </w:rPr>
        <w:t>,00</w:t>
      </w:r>
      <w:r w:rsidR="0000700B" w:rsidRPr="00E15D2C">
        <w:rPr>
          <w:rFonts w:ascii="Times New Roman" w:hAnsi="Times New Roman" w:cs="Times New Roman"/>
          <w:w w:val="105"/>
        </w:rPr>
        <w:t xml:space="preserve"> (</w:t>
      </w:r>
      <w:r w:rsidR="0000700B" w:rsidRPr="0000700B">
        <w:rPr>
          <w:rFonts w:ascii="Times New Roman" w:hAnsi="Times New Roman" w:cs="Times New Roman"/>
          <w:shd w:val="clear" w:color="auto" w:fill="F9F9F9"/>
        </w:rPr>
        <w:t>отыз алты миллион сегіз жүз екі мың жеті жүз тоқсан төрт</w:t>
      </w:r>
      <w:r w:rsidR="0000700B"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w:t>
      </w:r>
      <w:r w:rsidRPr="00114BA6">
        <w:rPr>
          <w:rFonts w:ascii="Times New Roman" w:hAnsi="Times New Roman" w:cs="Times New Roman"/>
          <w:b w:val="0"/>
          <w:bCs w:val="0"/>
          <w:w w:val="105"/>
        </w:rPr>
        <w:lastRenderedPageBreak/>
        <w:t>Қызметті мерзімінен бұрын көрсетуден бас тартуға оны қабылдау мүмкіндігі болмаған 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w:t>
      </w:r>
      <w:r w:rsidRPr="008471C6">
        <w:rPr>
          <w:rFonts w:ascii="Times New Roman" w:hAnsi="Times New Roman" w:cs="Times New Roman"/>
        </w:rPr>
        <w:lastRenderedPageBreak/>
        <w:t>мемлекетке тиесілі заңды тұлғалардың есеп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lastRenderedPageBreak/>
        <w:tab/>
        <w:t xml:space="preserve">8.3 </w:t>
      </w:r>
      <w:r w:rsidRPr="00DA4204">
        <w:rPr>
          <w:rFonts w:ascii="Times New Roman" w:hAnsi="Times New Roman" w:cs="Times New Roman"/>
        </w:rPr>
        <w:t>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w:t>
      </w:r>
      <w:r w:rsidRPr="003035F2">
        <w:rPr>
          <w:rFonts w:ascii="Times New Roman" w:hAnsi="Times New Roman" w:cs="Times New Roman"/>
          <w:w w:val="105"/>
        </w:rPr>
        <w:lastRenderedPageBreak/>
        <w:t xml:space="preserve">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673D3D2A"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2296CBBA" w14:textId="679BC505" w:rsidR="009E0354" w:rsidRDefault="009E0354" w:rsidP="00341D57">
            <w:pPr>
              <w:rPr>
                <w:rFonts w:ascii="Times New Roman" w:hAnsi="Times New Roman" w:cs="Times New Roman"/>
                <w:color w:val="333333"/>
                <w:shd w:val="clear" w:color="auto" w:fill="F9F9F9"/>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 xml:space="preserve">8(7142)39-08-63, бух. 8(7142)39-08-66 </w:t>
            </w:r>
            <w:hyperlink r:id="rId8" w:history="1">
              <w:r w:rsidR="00AE7793" w:rsidRPr="00806DC8">
                <w:rPr>
                  <w:rStyle w:val="ad"/>
                  <w:rFonts w:ascii="Times New Roman" w:hAnsi="Times New Roman" w:cs="Times New Roman"/>
                  <w:shd w:val="clear" w:color="auto" w:fill="F9F9F9"/>
                </w:rPr>
                <w:t>buh@edu-kost.kz</w:t>
              </w:r>
            </w:hyperlink>
          </w:p>
          <w:p w14:paraId="70C6ECBD" w14:textId="77777777" w:rsidR="00AE7793" w:rsidRPr="000B7C3D" w:rsidRDefault="00AE7793" w:rsidP="00341D57">
            <w:pPr>
              <w:rPr>
                <w:rFonts w:ascii="Times New Roman" w:hAnsi="Times New Roman" w:cs="Times New Roman"/>
                <w:w w:val="105"/>
                <w:lang w:val="ru-RU"/>
              </w:rPr>
            </w:pPr>
          </w:p>
          <w:p w14:paraId="0E126AB3" w14:textId="24301B4E" w:rsidR="009E0354" w:rsidRPr="00D67506" w:rsidRDefault="00AE7793" w:rsidP="00341D57">
            <w:pPr>
              <w:tabs>
                <w:tab w:val="left" w:pos="1777"/>
              </w:tabs>
              <w:rPr>
                <w:rFonts w:ascii="Times New Roman" w:hAnsi="Times New Roman" w:cs="Times New Roman"/>
              </w:rPr>
            </w:pPr>
            <w:bookmarkStart w:id="2" w:name="_Hlk155780091"/>
            <w:r w:rsidRPr="004147D3">
              <w:rPr>
                <w:rFonts w:ascii="Times New Roman" w:hAnsi="Times New Roman" w:cs="Times New Roman"/>
                <w:w w:val="105"/>
              </w:rPr>
              <w:t>Басшысының м.а.</w:t>
            </w:r>
            <w:bookmarkEnd w:id="2"/>
            <w:r w:rsidRPr="004147D3">
              <w:rPr>
                <w:rFonts w:ascii="Times New Roman" w:hAnsi="Times New Roman" w:cs="Times New Roman"/>
                <w:w w:val="105"/>
              </w:rPr>
              <w:t xml:space="preserve"> </w:t>
            </w:r>
            <w:r w:rsidRPr="00161C9D">
              <w:rPr>
                <w:rFonts w:ascii="Times New Roman" w:hAnsi="Times New Roman" w:cs="Times New Roman"/>
              </w:rPr>
              <w:t>Умаров Аблай Наурызбаевич</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tbl>
      <w:tblPr>
        <w:tblW w:w="10720" w:type="dxa"/>
        <w:tblInd w:w="93" w:type="dxa"/>
        <w:tblLook w:val="04A0" w:firstRow="1" w:lastRow="0" w:firstColumn="1" w:lastColumn="0" w:noHBand="0" w:noVBand="1"/>
      </w:tblPr>
      <w:tblGrid>
        <w:gridCol w:w="4960"/>
        <w:gridCol w:w="1420"/>
        <w:gridCol w:w="2260"/>
        <w:gridCol w:w="2080"/>
      </w:tblGrid>
      <w:tr w:rsidR="007D7FE4" w:rsidRPr="007D7FE4" w14:paraId="00EECDC6" w14:textId="77777777" w:rsidTr="007D7FE4">
        <w:trPr>
          <w:trHeight w:val="750"/>
        </w:trPr>
        <w:tc>
          <w:tcPr>
            <w:tcW w:w="10720" w:type="dxa"/>
            <w:gridSpan w:val="4"/>
            <w:tcBorders>
              <w:top w:val="nil"/>
              <w:left w:val="nil"/>
              <w:bottom w:val="nil"/>
              <w:right w:val="nil"/>
            </w:tcBorders>
            <w:shd w:val="clear" w:color="auto" w:fill="auto"/>
            <w:hideMark/>
          </w:tcPr>
          <w:p w14:paraId="015A5155"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eastAsia="ru-RU"/>
              </w:rPr>
            </w:pPr>
            <w:r w:rsidRPr="007D7FE4">
              <w:rPr>
                <w:rFonts w:ascii="Times New Roman" w:eastAsia="Times New Roman" w:hAnsi="Times New Roman" w:cs="Times New Roman"/>
                <w:b/>
                <w:bCs/>
                <w:color w:val="000000"/>
                <w:sz w:val="28"/>
                <w:szCs w:val="28"/>
                <w:lang w:eastAsia="ru-RU"/>
              </w:rPr>
              <w:t>Қостанай облысы әкімдігі білім басқармасының" Жітіқара политехникалық колледжі " КМҚК</w:t>
            </w:r>
          </w:p>
        </w:tc>
      </w:tr>
      <w:tr w:rsidR="007D7FE4" w:rsidRPr="007D7FE4" w14:paraId="3F7B8A91" w14:textId="77777777" w:rsidTr="007D7FE4">
        <w:trPr>
          <w:trHeight w:val="585"/>
        </w:trPr>
        <w:tc>
          <w:tcPr>
            <w:tcW w:w="10720" w:type="dxa"/>
            <w:gridSpan w:val="4"/>
            <w:tcBorders>
              <w:top w:val="nil"/>
              <w:left w:val="nil"/>
              <w:bottom w:val="nil"/>
              <w:right w:val="nil"/>
            </w:tcBorders>
            <w:shd w:val="clear" w:color="auto" w:fill="auto"/>
            <w:hideMark/>
          </w:tcPr>
          <w:p w14:paraId="6458D8A1"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2024 жылғы 1 қаңтардан 31 желтоқсанға дейін</w:t>
            </w:r>
          </w:p>
        </w:tc>
      </w:tr>
      <w:tr w:rsidR="007D7FE4" w:rsidRPr="007D7FE4" w14:paraId="63136A8E" w14:textId="77777777" w:rsidTr="007D7FE4">
        <w:trPr>
          <w:trHeight w:val="750"/>
        </w:trPr>
        <w:tc>
          <w:tcPr>
            <w:tcW w:w="4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A164" w14:textId="77777777" w:rsidR="007D7FE4" w:rsidRPr="007D7FE4" w:rsidRDefault="007D7FE4" w:rsidP="007D7FE4">
            <w:pPr>
              <w:widowControl/>
              <w:autoSpaceDE/>
              <w:autoSpaceDN/>
              <w:jc w:val="center"/>
              <w:rPr>
                <w:rFonts w:ascii="Times New Roman" w:eastAsia="Times New Roman" w:hAnsi="Times New Roman" w:cs="Times New Roman"/>
                <w:b/>
                <w:bCs/>
                <w:sz w:val="24"/>
                <w:szCs w:val="24"/>
                <w:lang w:val="ru-RU" w:eastAsia="ru-RU"/>
              </w:rPr>
            </w:pPr>
            <w:r w:rsidRPr="007D7FE4">
              <w:rPr>
                <w:rFonts w:ascii="Times New Roman" w:eastAsia="Times New Roman" w:hAnsi="Times New Roman" w:cs="Times New Roman"/>
                <w:b/>
                <w:bCs/>
                <w:sz w:val="24"/>
                <w:szCs w:val="24"/>
                <w:lang w:val="ru-RU" w:eastAsia="ru-RU"/>
              </w:rPr>
              <w:t>Атауы</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14:paraId="185F1C19"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4"/>
                <w:szCs w:val="24"/>
                <w:lang w:val="ru-RU" w:eastAsia="ru-RU"/>
              </w:rPr>
            </w:pPr>
            <w:r w:rsidRPr="007D7FE4">
              <w:rPr>
                <w:rFonts w:ascii="Times New Roman" w:eastAsia="Times New Roman" w:hAnsi="Times New Roman" w:cs="Times New Roman"/>
                <w:b/>
                <w:bCs/>
                <w:color w:val="000000"/>
                <w:sz w:val="24"/>
                <w:szCs w:val="24"/>
                <w:lang w:val="ru-RU" w:eastAsia="ru-RU"/>
              </w:rPr>
              <w:t xml:space="preserve">Қызметтер саны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14:paraId="13C5A95A"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4"/>
                <w:szCs w:val="24"/>
                <w:lang w:val="ru-RU" w:eastAsia="ru-RU"/>
              </w:rPr>
            </w:pPr>
            <w:r w:rsidRPr="007D7FE4">
              <w:rPr>
                <w:rFonts w:ascii="Times New Roman" w:eastAsia="Times New Roman" w:hAnsi="Times New Roman" w:cs="Times New Roman"/>
                <w:b/>
                <w:bCs/>
                <w:color w:val="000000"/>
                <w:sz w:val="24"/>
                <w:szCs w:val="24"/>
                <w:lang w:val="ru-RU" w:eastAsia="ru-RU"/>
              </w:rPr>
              <w:t>Жылдық бағасы</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14:paraId="20FE9E80"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4"/>
                <w:szCs w:val="24"/>
                <w:lang w:val="ru-RU" w:eastAsia="ru-RU"/>
              </w:rPr>
            </w:pPr>
            <w:r w:rsidRPr="007D7FE4">
              <w:rPr>
                <w:rFonts w:ascii="Times New Roman" w:eastAsia="Times New Roman" w:hAnsi="Times New Roman" w:cs="Times New Roman"/>
                <w:b/>
                <w:bCs/>
                <w:color w:val="000000"/>
                <w:sz w:val="24"/>
                <w:szCs w:val="24"/>
                <w:lang w:val="ru-RU" w:eastAsia="ru-RU"/>
              </w:rPr>
              <w:t xml:space="preserve">Сомасы </w:t>
            </w:r>
          </w:p>
        </w:tc>
      </w:tr>
      <w:tr w:rsidR="007D7FE4" w:rsidRPr="007D7FE4" w14:paraId="3D9186AB" w14:textId="77777777" w:rsidTr="007D7FE4">
        <w:trPr>
          <w:trHeight w:val="495"/>
        </w:trPr>
        <w:tc>
          <w:tcPr>
            <w:tcW w:w="1072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7AEBA7CE" w14:textId="77777777" w:rsidR="007D7FE4" w:rsidRPr="007266F3" w:rsidRDefault="007D7FE4" w:rsidP="007D7FE4">
            <w:pPr>
              <w:widowControl/>
              <w:autoSpaceDE/>
              <w:autoSpaceDN/>
              <w:jc w:val="center"/>
              <w:rPr>
                <w:rFonts w:ascii="Times New Roman" w:eastAsia="Times New Roman" w:hAnsi="Times New Roman" w:cs="Times New Roman"/>
                <w:b/>
                <w:bCs/>
                <w:color w:val="000000"/>
                <w:sz w:val="26"/>
                <w:szCs w:val="26"/>
                <w:lang w:eastAsia="ru-RU"/>
              </w:rPr>
            </w:pPr>
            <w:r w:rsidRPr="007266F3">
              <w:rPr>
                <w:rFonts w:ascii="Times New Roman" w:eastAsia="Times New Roman" w:hAnsi="Times New Roman" w:cs="Times New Roman"/>
                <w:b/>
                <w:bCs/>
                <w:color w:val="000000"/>
                <w:sz w:val="26"/>
                <w:szCs w:val="26"/>
                <w:lang w:eastAsia="ru-RU"/>
              </w:rPr>
              <w:t>261-024-011 Техникалық және кәсіптік білім беру ұйымдарында мамандар даярлау</w:t>
            </w:r>
          </w:p>
        </w:tc>
      </w:tr>
      <w:tr w:rsidR="007D7FE4" w:rsidRPr="007D7FE4" w14:paraId="6E8EE414" w14:textId="77777777" w:rsidTr="007D7FE4">
        <w:trPr>
          <w:trHeight w:val="1500"/>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2E81947" w14:textId="77777777" w:rsidR="007D7FE4" w:rsidRPr="007266F3" w:rsidRDefault="007D7FE4" w:rsidP="007D7FE4">
            <w:pPr>
              <w:widowControl/>
              <w:autoSpaceDE/>
              <w:autoSpaceDN/>
              <w:rPr>
                <w:rFonts w:ascii="Times New Roman" w:eastAsia="Times New Roman" w:hAnsi="Times New Roman" w:cs="Times New Roman"/>
                <w:color w:val="000000"/>
                <w:sz w:val="28"/>
                <w:szCs w:val="28"/>
                <w:lang w:eastAsia="ru-RU"/>
              </w:rPr>
            </w:pPr>
            <w:r w:rsidRPr="007266F3">
              <w:rPr>
                <w:rFonts w:ascii="Times New Roman" w:eastAsia="Times New Roman" w:hAnsi="Times New Roman" w:cs="Times New Roman"/>
                <w:color w:val="000000"/>
                <w:sz w:val="28"/>
                <w:szCs w:val="28"/>
                <w:lang w:eastAsia="ru-RU"/>
              </w:rPr>
              <w:t>Техникалық және кәсіптік білім беру ұйымдарында орта буын мамандарына мемлекеттік стипендия мөлшерін ұлғайтуға</w:t>
            </w:r>
          </w:p>
        </w:tc>
        <w:tc>
          <w:tcPr>
            <w:tcW w:w="1420" w:type="dxa"/>
            <w:tcBorders>
              <w:top w:val="nil"/>
              <w:left w:val="nil"/>
              <w:bottom w:val="single" w:sz="4" w:space="0" w:color="auto"/>
              <w:right w:val="single" w:sz="4" w:space="0" w:color="auto"/>
            </w:tcBorders>
            <w:shd w:val="clear" w:color="auto" w:fill="auto"/>
            <w:vAlign w:val="center"/>
            <w:hideMark/>
          </w:tcPr>
          <w:p w14:paraId="6D1E7362" w14:textId="77777777" w:rsidR="007D7FE4" w:rsidRPr="007D7FE4" w:rsidRDefault="007D7FE4" w:rsidP="007D7FE4">
            <w:pPr>
              <w:widowControl/>
              <w:autoSpaceDE/>
              <w:autoSpaceDN/>
              <w:jc w:val="center"/>
              <w:rPr>
                <w:rFonts w:ascii="Times New Roman" w:eastAsia="Times New Roman" w:hAnsi="Times New Roman" w:cs="Times New Roman"/>
                <w:color w:val="000000"/>
                <w:sz w:val="28"/>
                <w:szCs w:val="28"/>
                <w:lang w:val="ru-RU" w:eastAsia="ru-RU"/>
              </w:rPr>
            </w:pPr>
            <w:r w:rsidRPr="007D7FE4">
              <w:rPr>
                <w:rFonts w:ascii="Times New Roman" w:eastAsia="Times New Roman" w:hAnsi="Times New Roman" w:cs="Times New Roman"/>
                <w:color w:val="000000"/>
                <w:sz w:val="28"/>
                <w:szCs w:val="28"/>
                <w:lang w:val="ru-RU" w:eastAsia="ru-RU"/>
              </w:rPr>
              <w:t>1</w:t>
            </w:r>
          </w:p>
        </w:tc>
        <w:tc>
          <w:tcPr>
            <w:tcW w:w="2260" w:type="dxa"/>
            <w:tcBorders>
              <w:top w:val="nil"/>
              <w:left w:val="nil"/>
              <w:bottom w:val="single" w:sz="4" w:space="0" w:color="auto"/>
              <w:right w:val="single" w:sz="4" w:space="0" w:color="auto"/>
            </w:tcBorders>
            <w:shd w:val="clear" w:color="auto" w:fill="auto"/>
            <w:vAlign w:val="center"/>
            <w:hideMark/>
          </w:tcPr>
          <w:p w14:paraId="443D7874" w14:textId="77777777" w:rsidR="007D7FE4" w:rsidRPr="007D7FE4" w:rsidRDefault="007D7FE4" w:rsidP="007D7FE4">
            <w:pPr>
              <w:widowControl/>
              <w:autoSpaceDE/>
              <w:autoSpaceDN/>
              <w:jc w:val="center"/>
              <w:rPr>
                <w:rFonts w:ascii="Times New Roman" w:eastAsia="Times New Roman" w:hAnsi="Times New Roman" w:cs="Times New Roman"/>
                <w:color w:val="000000"/>
                <w:sz w:val="28"/>
                <w:szCs w:val="28"/>
                <w:lang w:val="ru-RU" w:eastAsia="ru-RU"/>
              </w:rPr>
            </w:pPr>
            <w:r w:rsidRPr="007D7FE4">
              <w:rPr>
                <w:rFonts w:ascii="Times New Roman" w:eastAsia="Times New Roman" w:hAnsi="Times New Roman" w:cs="Times New Roman"/>
                <w:color w:val="000000"/>
                <w:sz w:val="28"/>
                <w:szCs w:val="28"/>
                <w:lang w:val="ru-RU" w:eastAsia="ru-RU"/>
              </w:rPr>
              <w:t xml:space="preserve">36 802 794  </w:t>
            </w:r>
          </w:p>
        </w:tc>
        <w:tc>
          <w:tcPr>
            <w:tcW w:w="2080" w:type="dxa"/>
            <w:tcBorders>
              <w:top w:val="nil"/>
              <w:left w:val="nil"/>
              <w:bottom w:val="single" w:sz="4" w:space="0" w:color="auto"/>
              <w:right w:val="single" w:sz="4" w:space="0" w:color="auto"/>
            </w:tcBorders>
            <w:shd w:val="clear" w:color="auto" w:fill="auto"/>
            <w:vAlign w:val="center"/>
            <w:hideMark/>
          </w:tcPr>
          <w:p w14:paraId="0542CBBE" w14:textId="77777777" w:rsidR="007D7FE4" w:rsidRPr="007D7FE4" w:rsidRDefault="007D7FE4" w:rsidP="007D7FE4">
            <w:pPr>
              <w:widowControl/>
              <w:autoSpaceDE/>
              <w:autoSpaceDN/>
              <w:jc w:val="center"/>
              <w:rPr>
                <w:rFonts w:ascii="Times New Roman" w:eastAsia="Times New Roman" w:hAnsi="Times New Roman" w:cs="Times New Roman"/>
                <w:color w:val="000000"/>
                <w:sz w:val="28"/>
                <w:szCs w:val="28"/>
                <w:lang w:val="ru-RU" w:eastAsia="ru-RU"/>
              </w:rPr>
            </w:pPr>
            <w:r w:rsidRPr="007D7FE4">
              <w:rPr>
                <w:rFonts w:ascii="Times New Roman" w:eastAsia="Times New Roman" w:hAnsi="Times New Roman" w:cs="Times New Roman"/>
                <w:color w:val="000000"/>
                <w:sz w:val="28"/>
                <w:szCs w:val="28"/>
                <w:lang w:val="ru-RU" w:eastAsia="ru-RU"/>
              </w:rPr>
              <w:t xml:space="preserve">36 802 794  </w:t>
            </w:r>
          </w:p>
        </w:tc>
      </w:tr>
      <w:tr w:rsidR="007D7FE4" w:rsidRPr="007D7FE4" w14:paraId="2FA4D503" w14:textId="77777777" w:rsidTr="007D7FE4">
        <w:trPr>
          <w:trHeight w:val="37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7AD0CBF9"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 xml:space="preserve">Барлығы </w:t>
            </w:r>
          </w:p>
        </w:tc>
        <w:tc>
          <w:tcPr>
            <w:tcW w:w="1420" w:type="dxa"/>
            <w:tcBorders>
              <w:top w:val="nil"/>
              <w:left w:val="nil"/>
              <w:bottom w:val="single" w:sz="4" w:space="0" w:color="auto"/>
              <w:right w:val="single" w:sz="4" w:space="0" w:color="auto"/>
            </w:tcBorders>
            <w:shd w:val="clear" w:color="auto" w:fill="auto"/>
            <w:vAlign w:val="center"/>
            <w:hideMark/>
          </w:tcPr>
          <w:p w14:paraId="372E0146"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1</w:t>
            </w:r>
          </w:p>
        </w:tc>
        <w:tc>
          <w:tcPr>
            <w:tcW w:w="2260" w:type="dxa"/>
            <w:tcBorders>
              <w:top w:val="nil"/>
              <w:left w:val="nil"/>
              <w:bottom w:val="single" w:sz="4" w:space="0" w:color="auto"/>
              <w:right w:val="single" w:sz="4" w:space="0" w:color="auto"/>
            </w:tcBorders>
            <w:shd w:val="clear" w:color="000000" w:fill="FFFFFF"/>
            <w:noWrap/>
            <w:vAlign w:val="center"/>
            <w:hideMark/>
          </w:tcPr>
          <w:p w14:paraId="7AF3B0F8"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 </w:t>
            </w:r>
          </w:p>
        </w:tc>
        <w:tc>
          <w:tcPr>
            <w:tcW w:w="2080" w:type="dxa"/>
            <w:tcBorders>
              <w:top w:val="nil"/>
              <w:left w:val="nil"/>
              <w:bottom w:val="single" w:sz="4" w:space="0" w:color="auto"/>
              <w:right w:val="single" w:sz="4" w:space="0" w:color="auto"/>
            </w:tcBorders>
            <w:shd w:val="clear" w:color="auto" w:fill="auto"/>
            <w:vAlign w:val="center"/>
            <w:hideMark/>
          </w:tcPr>
          <w:p w14:paraId="71D9126D"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 xml:space="preserve">36 802 794  </w:t>
            </w:r>
          </w:p>
        </w:tc>
      </w:tr>
    </w:tbl>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77777777" w:rsidR="00932671" w:rsidRDefault="00932671" w:rsidP="00932671"/>
    <w:p w14:paraId="2BC48746" w14:textId="77777777" w:rsidR="00932671" w:rsidRDefault="00932671" w:rsidP="00932671">
      <w:pPr>
        <w:ind w:firstLine="708"/>
      </w:pPr>
    </w:p>
    <w:p w14:paraId="2D86656B" w14:textId="0E75175F" w:rsidR="00F05655" w:rsidRPr="007D7FE4" w:rsidRDefault="00932671" w:rsidP="00932671">
      <w:pPr>
        <w:tabs>
          <w:tab w:val="left" w:pos="720"/>
        </w:tabs>
        <w:sectPr w:rsidR="00F05655" w:rsidRPr="007D7FE4"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7BF73776" w14:textId="17DD024A" w:rsidR="00DA0C96" w:rsidRPr="009D79CC" w:rsidRDefault="00DA0C96" w:rsidP="002D7836">
      <w:pPr>
        <w:pStyle w:val="a3"/>
        <w:tabs>
          <w:tab w:val="left" w:pos="7230"/>
          <w:tab w:val="right" w:pos="7371"/>
        </w:tabs>
        <w:ind w:right="-424" w:firstLine="709"/>
        <w:rPr>
          <w:rFonts w:ascii="Times New Roman" w:hAnsi="Times New Roman" w:cs="Times New Roman"/>
          <w:lang w:val="ru-RU"/>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Pr>
          <w:rFonts w:ascii="Times New Roman" w:hAnsi="Times New Roman" w:cs="Times New Roman"/>
          <w:lang w:val="ru-RU"/>
        </w:rPr>
        <w:t xml:space="preserve">            </w:t>
      </w:r>
      <w:r w:rsidR="007266F3" w:rsidRPr="007266F3">
        <w:rPr>
          <w:rFonts w:ascii="Times New Roman" w:hAnsi="Times New Roman" w:cs="Times New Roman"/>
          <w:lang w:val="en-US"/>
        </w:rPr>
        <w:t>№190 11.01.</w:t>
      </w:r>
      <w:r w:rsidR="007266F3" w:rsidRPr="00AE7793">
        <w:rPr>
          <w:rFonts w:ascii="Times New Roman" w:hAnsi="Times New Roman" w:cs="Times New Roman"/>
          <w:lang w:val="en-US"/>
        </w:rPr>
        <w:t>2024</w:t>
      </w:r>
      <w:r>
        <w:rPr>
          <w:rFonts w:ascii="Times New Roman" w:hAnsi="Times New Roman" w:cs="Times New Roman"/>
          <w:lang w:val="ru-RU"/>
        </w:rPr>
        <w:t xml:space="preserve">    </w:t>
      </w:r>
      <w:bookmarkStart w:id="3" w:name="_GoBack"/>
      <w:bookmarkEnd w:id="3"/>
    </w:p>
    <w:p w14:paraId="5617A187" w14:textId="77777777" w:rsidR="00DA0C96" w:rsidRPr="009D79CC" w:rsidRDefault="00DA0C96" w:rsidP="00DA0C96">
      <w:pPr>
        <w:pStyle w:val="a3"/>
        <w:tabs>
          <w:tab w:val="right" w:pos="8583"/>
        </w:tabs>
        <w:ind w:firstLine="709"/>
        <w:rPr>
          <w:rFonts w:ascii="Times New Roman" w:hAnsi="Times New Roman" w:cs="Times New Roman"/>
          <w:lang w:val="ru-RU"/>
        </w:rPr>
      </w:pPr>
    </w:p>
    <w:p w14:paraId="639C9507" w14:textId="7A5C3D92"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4" w:name="_Hlk155688335"/>
      <w:r w:rsidR="00AE7793" w:rsidRPr="004147D3">
        <w:rPr>
          <w:rFonts w:ascii="Times New Roman" w:hAnsi="Times New Roman" w:cs="Times New Roman"/>
          <w:color w:val="000000" w:themeColor="text1"/>
          <w:w w:val="105"/>
        </w:rPr>
        <w:t xml:space="preserve">и.о. руководителя   </w:t>
      </w:r>
      <w:r w:rsidR="00AE7793" w:rsidRPr="00161C9D">
        <w:rPr>
          <w:rFonts w:ascii="Times New Roman" w:hAnsi="Times New Roman" w:cs="Times New Roman"/>
          <w:lang w:val="ru-RU"/>
        </w:rPr>
        <w:t>Умаров</w:t>
      </w:r>
      <w:r w:rsidR="00AE7793" w:rsidRPr="00161C9D">
        <w:rPr>
          <w:rFonts w:ascii="Times New Roman" w:hAnsi="Times New Roman" w:cs="Times New Roman"/>
        </w:rPr>
        <w:t xml:space="preserve"> </w:t>
      </w:r>
      <w:r w:rsidR="00AE7793" w:rsidRPr="00161C9D">
        <w:rPr>
          <w:rFonts w:ascii="Times New Roman" w:hAnsi="Times New Roman" w:cs="Times New Roman"/>
          <w:lang w:val="ru-RU"/>
        </w:rPr>
        <w:t>Аблай</w:t>
      </w:r>
      <w:r w:rsidR="00AE7793" w:rsidRPr="00161C9D">
        <w:rPr>
          <w:rFonts w:ascii="Times New Roman" w:hAnsi="Times New Roman" w:cs="Times New Roman"/>
        </w:rPr>
        <w:t xml:space="preserve"> </w:t>
      </w:r>
      <w:r w:rsidR="00AE7793" w:rsidRPr="00161C9D">
        <w:rPr>
          <w:rFonts w:ascii="Times New Roman" w:hAnsi="Times New Roman" w:cs="Times New Roman"/>
          <w:lang w:val="ru-RU"/>
        </w:rPr>
        <w:t>Наурызбаевич</w:t>
      </w:r>
      <w:r w:rsidR="00AE7793" w:rsidRPr="00161C9D">
        <w:rPr>
          <w:rFonts w:ascii="Times New Roman" w:hAnsi="Times New Roman" w:cs="Times New Roman"/>
        </w:rPr>
        <w:t xml:space="preserve">, действующий на основании </w:t>
      </w:r>
      <w:r w:rsidR="00AE7793">
        <w:rPr>
          <w:rFonts w:ascii="Times New Roman" w:hAnsi="Times New Roman" w:cs="Times New Roman"/>
          <w:lang w:val="ru-RU"/>
        </w:rPr>
        <w:t xml:space="preserve">Приказа </w:t>
      </w:r>
      <w:r w:rsidR="00AE7793" w:rsidRPr="00161C9D">
        <w:rPr>
          <w:rFonts w:ascii="Times New Roman" w:hAnsi="Times New Roman" w:cs="Times New Roman"/>
          <w:lang w:val="ru-RU"/>
        </w:rPr>
        <w:t xml:space="preserve"> № </w:t>
      </w:r>
      <w:r w:rsidR="00AE7793">
        <w:rPr>
          <w:rFonts w:ascii="Times New Roman" w:hAnsi="Times New Roman" w:cs="Times New Roman"/>
          <w:lang w:val="ru-RU"/>
        </w:rPr>
        <w:t>1</w:t>
      </w:r>
      <w:r w:rsidR="00AE7793" w:rsidRPr="00161C9D">
        <w:rPr>
          <w:rFonts w:ascii="Times New Roman" w:hAnsi="Times New Roman" w:cs="Times New Roman"/>
          <w:lang w:val="ru-RU"/>
        </w:rPr>
        <w:t xml:space="preserve"> от 0</w:t>
      </w:r>
      <w:r w:rsidR="00AE7793">
        <w:rPr>
          <w:rFonts w:ascii="Times New Roman" w:hAnsi="Times New Roman" w:cs="Times New Roman"/>
          <w:lang w:val="ru-RU"/>
        </w:rPr>
        <w:t>3</w:t>
      </w:r>
      <w:r w:rsidR="00AE7793" w:rsidRPr="00161C9D">
        <w:rPr>
          <w:rFonts w:ascii="Times New Roman" w:hAnsi="Times New Roman" w:cs="Times New Roman"/>
          <w:lang w:val="ru-RU"/>
        </w:rPr>
        <w:t>.01.202</w:t>
      </w:r>
      <w:r w:rsidR="00AE7793">
        <w:rPr>
          <w:rFonts w:ascii="Times New Roman" w:hAnsi="Times New Roman" w:cs="Times New Roman"/>
          <w:lang w:val="ru-RU"/>
        </w:rPr>
        <w:t>4</w:t>
      </w:r>
      <w:r w:rsidR="00AE7793" w:rsidRPr="00161C9D">
        <w:rPr>
          <w:rFonts w:ascii="Times New Roman" w:hAnsi="Times New Roman" w:cs="Times New Roman"/>
          <w:lang w:val="ru-RU"/>
        </w:rPr>
        <w:t xml:space="preserve"> года</w:t>
      </w:r>
      <w:bookmarkEnd w:id="4"/>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5BF33393"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AE7793">
        <w:rPr>
          <w:rStyle w:val="ac"/>
          <w:rFonts w:ascii="Times New Roman" w:hAnsi="Times New Roman" w:cs="Times New Roman"/>
          <w:shd w:val="clear" w:color="auto" w:fill="F9F9F9"/>
          <w:lang w:val="ru-RU"/>
        </w:rPr>
        <w:t>1</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2A9B5EB2"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00700B" w:rsidRPr="0000700B">
        <w:rPr>
          <w:rFonts w:ascii="Times New Roman" w:hAnsi="Times New Roman" w:cs="Times New Roman"/>
          <w:w w:val="105"/>
        </w:rPr>
        <w:t>36</w:t>
      </w:r>
      <w:r w:rsidR="0000700B">
        <w:rPr>
          <w:rFonts w:ascii="Times New Roman" w:hAnsi="Times New Roman" w:cs="Times New Roman"/>
          <w:w w:val="105"/>
        </w:rPr>
        <w:t> </w:t>
      </w:r>
      <w:r w:rsidR="0000700B" w:rsidRPr="0000700B">
        <w:rPr>
          <w:rFonts w:ascii="Times New Roman" w:hAnsi="Times New Roman" w:cs="Times New Roman"/>
          <w:w w:val="105"/>
        </w:rPr>
        <w:t>802 794</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00700B" w:rsidRPr="0000700B">
        <w:rPr>
          <w:rFonts w:ascii="Times New Roman" w:hAnsi="Times New Roman" w:cs="Times New Roman"/>
          <w:shd w:val="clear" w:color="auto" w:fill="F9F9F9"/>
          <w:lang w:val="ru-RU"/>
        </w:rPr>
        <w:t>тридцать шесть миллионов восемьсот две тысячи семьсот девяносто четыре</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6932C630"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AE7793">
        <w:rPr>
          <w:rStyle w:val="ac"/>
          <w:rFonts w:ascii="Times New Roman" w:hAnsi="Times New Roman" w:cs="Times New Roman"/>
          <w:shd w:val="clear" w:color="auto" w:fill="F9F9F9"/>
          <w:lang w:val="ru-RU"/>
        </w:rPr>
        <w:t>1</w:t>
      </w:r>
      <w:r w:rsidRPr="00904D87">
        <w:rPr>
          <w:rFonts w:ascii="Times New Roman" w:hAnsi="Times New Roman" w:cs="Times New Roman"/>
          <w:shd w:val="clear" w:color="auto" w:fill="F9F9F9"/>
        </w:rPr>
        <w:t> </w:t>
      </w:r>
      <w:bookmarkStart w:id="5" w:name="_Hlk155779307"/>
      <w:r w:rsidR="00AE7793">
        <w:rPr>
          <w:rFonts w:ascii="Times New Roman" w:hAnsi="Times New Roman" w:cs="Times New Roman"/>
          <w:lang w:val="ru-RU"/>
        </w:rPr>
        <w:t>З</w:t>
      </w:r>
      <w:r w:rsidR="00AE7793" w:rsidRPr="00944D9C">
        <w:rPr>
          <w:rFonts w:ascii="Times New Roman" w:hAnsi="Times New Roman" w:cs="Times New Roman"/>
        </w:rPr>
        <w:t>а счет трансфертов из республиканского бюджета</w:t>
      </w:r>
      <w:bookmarkEnd w:id="5"/>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00700B" w:rsidRPr="0000700B">
        <w:rPr>
          <w:rFonts w:ascii="Times New Roman" w:hAnsi="Times New Roman" w:cs="Times New Roman"/>
          <w:w w:val="105"/>
        </w:rPr>
        <w:t>36</w:t>
      </w:r>
      <w:r w:rsidR="0000700B">
        <w:rPr>
          <w:rFonts w:ascii="Times New Roman" w:hAnsi="Times New Roman" w:cs="Times New Roman"/>
          <w:w w:val="105"/>
        </w:rPr>
        <w:t> </w:t>
      </w:r>
      <w:r w:rsidR="0000700B" w:rsidRPr="0000700B">
        <w:rPr>
          <w:rFonts w:ascii="Times New Roman" w:hAnsi="Times New Roman" w:cs="Times New Roman"/>
          <w:w w:val="105"/>
        </w:rPr>
        <w:t>802 794</w:t>
      </w:r>
      <w:r w:rsidR="0000700B" w:rsidRPr="00807BFF">
        <w:rPr>
          <w:rFonts w:ascii="Times New Roman" w:hAnsi="Times New Roman" w:cs="Times New Roman"/>
          <w:shd w:val="clear" w:color="auto" w:fill="F9F9F9"/>
        </w:rPr>
        <w:t xml:space="preserve">,00 </w:t>
      </w:r>
      <w:r w:rsidR="0000700B" w:rsidRPr="00904D87">
        <w:rPr>
          <w:rFonts w:ascii="Times New Roman" w:hAnsi="Times New Roman" w:cs="Times New Roman"/>
          <w:shd w:val="clear" w:color="auto" w:fill="F9F9F9"/>
        </w:rPr>
        <w:t>(</w:t>
      </w:r>
      <w:r w:rsidR="0000700B" w:rsidRPr="0000700B">
        <w:rPr>
          <w:rFonts w:ascii="Times New Roman" w:hAnsi="Times New Roman" w:cs="Times New Roman"/>
          <w:shd w:val="clear" w:color="auto" w:fill="F9F9F9"/>
          <w:lang w:val="ru-RU"/>
        </w:rPr>
        <w:t>тридцать шесть миллионов восемьсот две тысячи семьсот девяносто четыре</w:t>
      </w:r>
      <w:r w:rsidR="0000700B">
        <w:rPr>
          <w:rFonts w:ascii="Times New Roman" w:hAnsi="Times New Roman" w:cs="Times New Roman"/>
          <w:shd w:val="clear" w:color="auto" w:fill="F9F9F9"/>
          <w:lang w:val="ru-RU"/>
        </w:rPr>
        <w:t xml:space="preserve"> </w:t>
      </w:r>
      <w:r w:rsidR="0000700B"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lastRenderedPageBreak/>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 xml:space="preserve">Заказчик или его представители могут проводить контроль и проверку </w:t>
      </w:r>
      <w:r w:rsidRPr="009D79CC">
        <w:rPr>
          <w:rFonts w:ascii="Times New Roman" w:hAnsi="Times New Roman" w:cs="Times New Roman"/>
          <w:w w:val="105"/>
        </w:rPr>
        <w:lastRenderedPageBreak/>
        <w:t>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  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lastRenderedPageBreak/>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за 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финансовой обязанности по отношению к Поставщику при условии, если отказ от </w:t>
      </w:r>
      <w:r w:rsidRPr="009D79CC">
        <w:rPr>
          <w:rFonts w:ascii="Times New Roman" w:hAnsi="Times New Roman" w:cs="Times New Roman"/>
          <w:w w:val="105"/>
        </w:rPr>
        <w:lastRenderedPageBreak/>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lastRenderedPageBreak/>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778B64D8" w:rsidR="00DA0C96" w:rsidRPr="00D67506" w:rsidRDefault="00AE7793" w:rsidP="000E334A">
            <w:pPr>
              <w:tabs>
                <w:tab w:val="left" w:pos="1777"/>
              </w:tabs>
            </w:pPr>
            <w:bookmarkStart w:id="6" w:name="_Hlk155689212"/>
            <w:r w:rsidRPr="004147D3">
              <w:rPr>
                <w:rFonts w:ascii="Times New Roman" w:hAnsi="Times New Roman" w:cs="Times New Roman"/>
                <w:w w:val="105"/>
                <w:lang w:val="ru-RU"/>
              </w:rPr>
              <w:t xml:space="preserve">И.о. руководителя </w:t>
            </w:r>
            <w:r w:rsidRPr="00161C9D">
              <w:rPr>
                <w:rFonts w:ascii="Times New Roman" w:hAnsi="Times New Roman" w:cs="Times New Roman"/>
                <w:lang w:val="ru-RU"/>
              </w:rPr>
              <w:t>Умаров</w:t>
            </w:r>
            <w:r w:rsidRPr="00161C9D">
              <w:rPr>
                <w:rFonts w:ascii="Times New Roman" w:hAnsi="Times New Roman" w:cs="Times New Roman"/>
              </w:rPr>
              <w:t xml:space="preserve"> </w:t>
            </w:r>
            <w:r w:rsidRPr="00161C9D">
              <w:rPr>
                <w:rFonts w:ascii="Times New Roman" w:hAnsi="Times New Roman" w:cs="Times New Roman"/>
                <w:lang w:val="ru-RU"/>
              </w:rPr>
              <w:t>Аблай</w:t>
            </w:r>
            <w:r w:rsidRPr="00161C9D">
              <w:rPr>
                <w:rFonts w:ascii="Times New Roman" w:hAnsi="Times New Roman" w:cs="Times New Roman"/>
              </w:rPr>
              <w:t xml:space="preserve"> </w:t>
            </w:r>
            <w:r w:rsidRPr="00161C9D">
              <w:rPr>
                <w:rFonts w:ascii="Times New Roman" w:hAnsi="Times New Roman" w:cs="Times New Roman"/>
                <w:lang w:val="ru-RU"/>
              </w:rPr>
              <w:t>Наурызбаевич</w:t>
            </w:r>
            <w:bookmarkEnd w:id="6"/>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tbl>
      <w:tblPr>
        <w:tblW w:w="10560" w:type="dxa"/>
        <w:tblInd w:w="93" w:type="dxa"/>
        <w:tblLook w:val="04A0" w:firstRow="1" w:lastRow="0" w:firstColumn="1" w:lastColumn="0" w:noHBand="0" w:noVBand="1"/>
      </w:tblPr>
      <w:tblGrid>
        <w:gridCol w:w="4960"/>
        <w:gridCol w:w="1260"/>
        <w:gridCol w:w="2260"/>
        <w:gridCol w:w="2080"/>
      </w:tblGrid>
      <w:tr w:rsidR="007D7FE4" w:rsidRPr="007D7FE4" w14:paraId="375F6B2B" w14:textId="77777777" w:rsidTr="007D7FE4">
        <w:trPr>
          <w:trHeight w:val="750"/>
        </w:trPr>
        <w:tc>
          <w:tcPr>
            <w:tcW w:w="10560" w:type="dxa"/>
            <w:gridSpan w:val="4"/>
            <w:tcBorders>
              <w:top w:val="nil"/>
              <w:left w:val="nil"/>
              <w:bottom w:val="nil"/>
              <w:right w:val="nil"/>
            </w:tcBorders>
            <w:shd w:val="clear" w:color="auto" w:fill="auto"/>
            <w:hideMark/>
          </w:tcPr>
          <w:p w14:paraId="550EE476"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КГКП "Житикаринский политехнический колледж" Управления образования акимата Костанайской области</w:t>
            </w:r>
          </w:p>
        </w:tc>
      </w:tr>
      <w:tr w:rsidR="007D7FE4" w:rsidRPr="007D7FE4" w14:paraId="0E46CCE3" w14:textId="77777777" w:rsidTr="007D7FE4">
        <w:trPr>
          <w:trHeight w:val="375"/>
        </w:trPr>
        <w:tc>
          <w:tcPr>
            <w:tcW w:w="10560" w:type="dxa"/>
            <w:gridSpan w:val="4"/>
            <w:tcBorders>
              <w:top w:val="nil"/>
              <w:left w:val="nil"/>
              <w:bottom w:val="nil"/>
              <w:right w:val="nil"/>
            </w:tcBorders>
            <w:shd w:val="clear" w:color="auto" w:fill="auto"/>
            <w:hideMark/>
          </w:tcPr>
          <w:p w14:paraId="629F2477"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с 1 января по 31 декабря 2024 г.</w:t>
            </w:r>
          </w:p>
        </w:tc>
      </w:tr>
      <w:tr w:rsidR="007D7FE4" w:rsidRPr="007D7FE4" w14:paraId="40B0016A" w14:textId="77777777" w:rsidTr="007D7FE4">
        <w:trPr>
          <w:trHeight w:val="630"/>
        </w:trPr>
        <w:tc>
          <w:tcPr>
            <w:tcW w:w="49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D2EEA45"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4"/>
                <w:szCs w:val="24"/>
                <w:lang w:val="ru-RU" w:eastAsia="ru-RU"/>
              </w:rPr>
            </w:pPr>
            <w:r w:rsidRPr="007D7FE4">
              <w:rPr>
                <w:rFonts w:ascii="Times New Roman" w:eastAsia="Times New Roman" w:hAnsi="Times New Roman" w:cs="Times New Roman"/>
                <w:b/>
                <w:bCs/>
                <w:color w:val="000000"/>
                <w:sz w:val="24"/>
                <w:szCs w:val="24"/>
                <w:lang w:val="ru-RU" w:eastAsia="ru-RU"/>
              </w:rPr>
              <w:t>Наименование</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1BDE2FB0"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4"/>
                <w:szCs w:val="24"/>
                <w:lang w:val="ru-RU" w:eastAsia="ru-RU"/>
              </w:rPr>
            </w:pPr>
            <w:r w:rsidRPr="007D7FE4">
              <w:rPr>
                <w:rFonts w:ascii="Times New Roman" w:eastAsia="Times New Roman" w:hAnsi="Times New Roman" w:cs="Times New Roman"/>
                <w:b/>
                <w:bCs/>
                <w:color w:val="000000"/>
                <w:sz w:val="24"/>
                <w:szCs w:val="24"/>
                <w:lang w:val="ru-RU" w:eastAsia="ru-RU"/>
              </w:rPr>
              <w:t xml:space="preserve"> Кол-во услуг</w:t>
            </w:r>
          </w:p>
        </w:tc>
        <w:tc>
          <w:tcPr>
            <w:tcW w:w="2260" w:type="dxa"/>
            <w:tcBorders>
              <w:top w:val="single" w:sz="4" w:space="0" w:color="auto"/>
              <w:left w:val="nil"/>
              <w:bottom w:val="single" w:sz="4" w:space="0" w:color="auto"/>
              <w:right w:val="single" w:sz="4" w:space="0" w:color="auto"/>
            </w:tcBorders>
            <w:shd w:val="clear" w:color="000000" w:fill="FFFFFF"/>
            <w:vAlign w:val="center"/>
            <w:hideMark/>
          </w:tcPr>
          <w:p w14:paraId="35D82584"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4"/>
                <w:szCs w:val="24"/>
                <w:lang w:val="ru-RU" w:eastAsia="ru-RU"/>
              </w:rPr>
            </w:pPr>
            <w:r w:rsidRPr="007D7FE4">
              <w:rPr>
                <w:rFonts w:ascii="Times New Roman" w:eastAsia="Times New Roman" w:hAnsi="Times New Roman" w:cs="Times New Roman"/>
                <w:b/>
                <w:bCs/>
                <w:color w:val="000000"/>
                <w:sz w:val="24"/>
                <w:szCs w:val="24"/>
                <w:lang w:val="ru-RU" w:eastAsia="ru-RU"/>
              </w:rPr>
              <w:t>Цена за год</w:t>
            </w:r>
          </w:p>
        </w:tc>
        <w:tc>
          <w:tcPr>
            <w:tcW w:w="2080" w:type="dxa"/>
            <w:tcBorders>
              <w:top w:val="single" w:sz="4" w:space="0" w:color="auto"/>
              <w:left w:val="nil"/>
              <w:bottom w:val="single" w:sz="4" w:space="0" w:color="auto"/>
              <w:right w:val="single" w:sz="4" w:space="0" w:color="auto"/>
            </w:tcBorders>
            <w:shd w:val="clear" w:color="000000" w:fill="FFFFFF"/>
            <w:vAlign w:val="center"/>
            <w:hideMark/>
          </w:tcPr>
          <w:p w14:paraId="402403BB"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4"/>
                <w:szCs w:val="24"/>
                <w:lang w:val="ru-RU" w:eastAsia="ru-RU"/>
              </w:rPr>
            </w:pPr>
            <w:r w:rsidRPr="007D7FE4">
              <w:rPr>
                <w:rFonts w:ascii="Times New Roman" w:eastAsia="Times New Roman" w:hAnsi="Times New Roman" w:cs="Times New Roman"/>
                <w:b/>
                <w:bCs/>
                <w:color w:val="000000"/>
                <w:sz w:val="24"/>
                <w:szCs w:val="24"/>
                <w:lang w:val="ru-RU" w:eastAsia="ru-RU"/>
              </w:rPr>
              <w:t xml:space="preserve">Сумма </w:t>
            </w:r>
          </w:p>
        </w:tc>
      </w:tr>
      <w:tr w:rsidR="007D7FE4" w:rsidRPr="007D7FE4" w14:paraId="2FF638CF" w14:textId="77777777" w:rsidTr="007D7FE4">
        <w:trPr>
          <w:trHeight w:val="705"/>
        </w:trPr>
        <w:tc>
          <w:tcPr>
            <w:tcW w:w="1056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14:paraId="3B33093D"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4"/>
                <w:szCs w:val="24"/>
                <w:lang w:val="ru-RU" w:eastAsia="ru-RU"/>
              </w:rPr>
            </w:pPr>
            <w:r w:rsidRPr="007D7FE4">
              <w:rPr>
                <w:rFonts w:ascii="Times New Roman" w:eastAsia="Times New Roman" w:hAnsi="Times New Roman" w:cs="Times New Roman"/>
                <w:b/>
                <w:bCs/>
                <w:color w:val="000000"/>
                <w:sz w:val="24"/>
                <w:szCs w:val="24"/>
                <w:lang w:val="ru-RU" w:eastAsia="ru-RU"/>
              </w:rPr>
              <w:t>261-024-011 Подготовка специалистов в организациях технического и профессионального образования</w:t>
            </w:r>
          </w:p>
        </w:tc>
      </w:tr>
      <w:tr w:rsidR="007D7FE4" w:rsidRPr="007D7FE4" w14:paraId="313870BB" w14:textId="77777777" w:rsidTr="007D7FE4">
        <w:trPr>
          <w:trHeight w:val="187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13EE3A43" w14:textId="77777777" w:rsidR="007D7FE4" w:rsidRPr="007D7FE4" w:rsidRDefault="007D7FE4" w:rsidP="007D7FE4">
            <w:pPr>
              <w:widowControl/>
              <w:autoSpaceDE/>
              <w:autoSpaceDN/>
              <w:rPr>
                <w:rFonts w:ascii="Times New Roman" w:eastAsia="Times New Roman" w:hAnsi="Times New Roman" w:cs="Times New Roman"/>
                <w:color w:val="000000"/>
                <w:sz w:val="28"/>
                <w:szCs w:val="28"/>
                <w:lang w:val="ru-RU" w:eastAsia="ru-RU"/>
              </w:rPr>
            </w:pPr>
            <w:r w:rsidRPr="007D7FE4">
              <w:rPr>
                <w:rFonts w:ascii="Times New Roman" w:eastAsia="Times New Roman" w:hAnsi="Times New Roman" w:cs="Times New Roman"/>
                <w:color w:val="000000"/>
                <w:sz w:val="28"/>
                <w:szCs w:val="28"/>
                <w:lang w:val="ru-RU" w:eastAsia="ru-RU"/>
              </w:rPr>
              <w:t>На увеличение размера государственной стипендии обучающимся в организациях технического и профессионального образования</w:t>
            </w:r>
          </w:p>
        </w:tc>
        <w:tc>
          <w:tcPr>
            <w:tcW w:w="1260" w:type="dxa"/>
            <w:tcBorders>
              <w:top w:val="nil"/>
              <w:left w:val="nil"/>
              <w:bottom w:val="single" w:sz="4" w:space="0" w:color="auto"/>
              <w:right w:val="single" w:sz="4" w:space="0" w:color="auto"/>
            </w:tcBorders>
            <w:shd w:val="clear" w:color="auto" w:fill="auto"/>
            <w:vAlign w:val="center"/>
            <w:hideMark/>
          </w:tcPr>
          <w:p w14:paraId="353DE6BF" w14:textId="77777777" w:rsidR="007D7FE4" w:rsidRPr="007D7FE4" w:rsidRDefault="007D7FE4" w:rsidP="007D7FE4">
            <w:pPr>
              <w:widowControl/>
              <w:autoSpaceDE/>
              <w:autoSpaceDN/>
              <w:jc w:val="center"/>
              <w:rPr>
                <w:rFonts w:ascii="Times New Roman" w:eastAsia="Times New Roman" w:hAnsi="Times New Roman" w:cs="Times New Roman"/>
                <w:color w:val="000000"/>
                <w:sz w:val="28"/>
                <w:szCs w:val="28"/>
                <w:lang w:val="ru-RU" w:eastAsia="ru-RU"/>
              </w:rPr>
            </w:pPr>
            <w:r w:rsidRPr="007D7FE4">
              <w:rPr>
                <w:rFonts w:ascii="Times New Roman" w:eastAsia="Times New Roman" w:hAnsi="Times New Roman" w:cs="Times New Roman"/>
                <w:color w:val="000000"/>
                <w:sz w:val="28"/>
                <w:szCs w:val="28"/>
                <w:lang w:val="ru-RU" w:eastAsia="ru-RU"/>
              </w:rPr>
              <w:t>1</w:t>
            </w:r>
          </w:p>
        </w:tc>
        <w:tc>
          <w:tcPr>
            <w:tcW w:w="2260" w:type="dxa"/>
            <w:tcBorders>
              <w:top w:val="nil"/>
              <w:left w:val="nil"/>
              <w:bottom w:val="single" w:sz="4" w:space="0" w:color="auto"/>
              <w:right w:val="single" w:sz="4" w:space="0" w:color="auto"/>
            </w:tcBorders>
            <w:shd w:val="clear" w:color="auto" w:fill="auto"/>
            <w:vAlign w:val="center"/>
            <w:hideMark/>
          </w:tcPr>
          <w:p w14:paraId="22C9EF07" w14:textId="77777777" w:rsidR="007D7FE4" w:rsidRPr="007D7FE4" w:rsidRDefault="007D7FE4" w:rsidP="007D7FE4">
            <w:pPr>
              <w:widowControl/>
              <w:autoSpaceDE/>
              <w:autoSpaceDN/>
              <w:jc w:val="center"/>
              <w:rPr>
                <w:rFonts w:ascii="Times New Roman" w:eastAsia="Times New Roman" w:hAnsi="Times New Roman" w:cs="Times New Roman"/>
                <w:color w:val="000000"/>
                <w:sz w:val="28"/>
                <w:szCs w:val="28"/>
                <w:lang w:val="ru-RU" w:eastAsia="ru-RU"/>
              </w:rPr>
            </w:pPr>
            <w:r w:rsidRPr="007D7FE4">
              <w:rPr>
                <w:rFonts w:ascii="Times New Roman" w:eastAsia="Times New Roman" w:hAnsi="Times New Roman" w:cs="Times New Roman"/>
                <w:color w:val="000000"/>
                <w:sz w:val="28"/>
                <w:szCs w:val="28"/>
                <w:lang w:val="ru-RU" w:eastAsia="ru-RU"/>
              </w:rPr>
              <w:t xml:space="preserve">36 802 794  </w:t>
            </w:r>
          </w:p>
        </w:tc>
        <w:tc>
          <w:tcPr>
            <w:tcW w:w="2080" w:type="dxa"/>
            <w:tcBorders>
              <w:top w:val="nil"/>
              <w:left w:val="nil"/>
              <w:bottom w:val="single" w:sz="4" w:space="0" w:color="auto"/>
              <w:right w:val="single" w:sz="4" w:space="0" w:color="auto"/>
            </w:tcBorders>
            <w:shd w:val="clear" w:color="auto" w:fill="auto"/>
            <w:vAlign w:val="center"/>
            <w:hideMark/>
          </w:tcPr>
          <w:p w14:paraId="37E39784" w14:textId="77777777" w:rsidR="007D7FE4" w:rsidRPr="007D7FE4" w:rsidRDefault="007D7FE4" w:rsidP="007D7FE4">
            <w:pPr>
              <w:widowControl/>
              <w:autoSpaceDE/>
              <w:autoSpaceDN/>
              <w:jc w:val="center"/>
              <w:rPr>
                <w:rFonts w:ascii="Times New Roman" w:eastAsia="Times New Roman" w:hAnsi="Times New Roman" w:cs="Times New Roman"/>
                <w:color w:val="000000"/>
                <w:sz w:val="28"/>
                <w:szCs w:val="28"/>
                <w:lang w:val="ru-RU" w:eastAsia="ru-RU"/>
              </w:rPr>
            </w:pPr>
            <w:r w:rsidRPr="007D7FE4">
              <w:rPr>
                <w:rFonts w:ascii="Times New Roman" w:eastAsia="Times New Roman" w:hAnsi="Times New Roman" w:cs="Times New Roman"/>
                <w:color w:val="000000"/>
                <w:sz w:val="28"/>
                <w:szCs w:val="28"/>
                <w:lang w:val="ru-RU" w:eastAsia="ru-RU"/>
              </w:rPr>
              <w:t xml:space="preserve">36 802 794  </w:t>
            </w:r>
          </w:p>
        </w:tc>
      </w:tr>
      <w:tr w:rsidR="007D7FE4" w:rsidRPr="007D7FE4" w14:paraId="3EF67D00" w14:textId="77777777" w:rsidTr="007D7FE4">
        <w:trPr>
          <w:trHeight w:val="375"/>
        </w:trPr>
        <w:tc>
          <w:tcPr>
            <w:tcW w:w="4960" w:type="dxa"/>
            <w:tcBorders>
              <w:top w:val="nil"/>
              <w:left w:val="single" w:sz="4" w:space="0" w:color="auto"/>
              <w:bottom w:val="single" w:sz="4" w:space="0" w:color="auto"/>
              <w:right w:val="single" w:sz="4" w:space="0" w:color="auto"/>
            </w:tcBorders>
            <w:shd w:val="clear" w:color="auto" w:fill="auto"/>
            <w:vAlign w:val="center"/>
            <w:hideMark/>
          </w:tcPr>
          <w:p w14:paraId="5D497E3D"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Итого</w:t>
            </w:r>
          </w:p>
        </w:tc>
        <w:tc>
          <w:tcPr>
            <w:tcW w:w="1260" w:type="dxa"/>
            <w:tcBorders>
              <w:top w:val="nil"/>
              <w:left w:val="nil"/>
              <w:bottom w:val="single" w:sz="4" w:space="0" w:color="auto"/>
              <w:right w:val="single" w:sz="4" w:space="0" w:color="auto"/>
            </w:tcBorders>
            <w:shd w:val="clear" w:color="auto" w:fill="auto"/>
            <w:vAlign w:val="center"/>
            <w:hideMark/>
          </w:tcPr>
          <w:p w14:paraId="677CCEDD"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1</w:t>
            </w:r>
          </w:p>
        </w:tc>
        <w:tc>
          <w:tcPr>
            <w:tcW w:w="2260" w:type="dxa"/>
            <w:tcBorders>
              <w:top w:val="nil"/>
              <w:left w:val="nil"/>
              <w:bottom w:val="single" w:sz="4" w:space="0" w:color="auto"/>
              <w:right w:val="single" w:sz="4" w:space="0" w:color="auto"/>
            </w:tcBorders>
            <w:shd w:val="clear" w:color="000000" w:fill="FFFFFF"/>
            <w:noWrap/>
            <w:vAlign w:val="center"/>
            <w:hideMark/>
          </w:tcPr>
          <w:p w14:paraId="3A18D2EC"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 </w:t>
            </w:r>
          </w:p>
        </w:tc>
        <w:tc>
          <w:tcPr>
            <w:tcW w:w="2080" w:type="dxa"/>
            <w:tcBorders>
              <w:top w:val="nil"/>
              <w:left w:val="nil"/>
              <w:bottom w:val="single" w:sz="4" w:space="0" w:color="auto"/>
              <w:right w:val="single" w:sz="4" w:space="0" w:color="auto"/>
            </w:tcBorders>
            <w:shd w:val="clear" w:color="auto" w:fill="auto"/>
            <w:vAlign w:val="center"/>
            <w:hideMark/>
          </w:tcPr>
          <w:p w14:paraId="65606B05" w14:textId="77777777" w:rsidR="007D7FE4" w:rsidRPr="007D7FE4" w:rsidRDefault="007D7FE4" w:rsidP="007D7FE4">
            <w:pPr>
              <w:widowControl/>
              <w:autoSpaceDE/>
              <w:autoSpaceDN/>
              <w:jc w:val="center"/>
              <w:rPr>
                <w:rFonts w:ascii="Times New Roman" w:eastAsia="Times New Roman" w:hAnsi="Times New Roman" w:cs="Times New Roman"/>
                <w:b/>
                <w:bCs/>
                <w:color w:val="000000"/>
                <w:sz w:val="28"/>
                <w:szCs w:val="28"/>
                <w:lang w:val="ru-RU" w:eastAsia="ru-RU"/>
              </w:rPr>
            </w:pPr>
            <w:r w:rsidRPr="007D7FE4">
              <w:rPr>
                <w:rFonts w:ascii="Times New Roman" w:eastAsia="Times New Roman" w:hAnsi="Times New Roman" w:cs="Times New Roman"/>
                <w:b/>
                <w:bCs/>
                <w:color w:val="000000"/>
                <w:sz w:val="28"/>
                <w:szCs w:val="28"/>
                <w:lang w:val="ru-RU" w:eastAsia="ru-RU"/>
              </w:rPr>
              <w:t xml:space="preserve">36 802 794  </w:t>
            </w:r>
          </w:p>
        </w:tc>
      </w:tr>
    </w:tbl>
    <w:p w14:paraId="7564A178" w14:textId="560FCF3C" w:rsidR="004F793D" w:rsidRDefault="004F793D">
      <w:pPr>
        <w:widowControl/>
        <w:autoSpaceDE/>
        <w:autoSpaceDN/>
        <w:spacing w:after="160" w:line="259" w:lineRule="auto"/>
        <w:rPr>
          <w:rFonts w:ascii="Times New Roman" w:hAnsi="Times New Roman" w:cs="Times New Roman"/>
        </w:rPr>
      </w:pPr>
    </w:p>
    <w:p w14:paraId="22FE6DC2" w14:textId="618C9FD7" w:rsidR="004F793D" w:rsidRDefault="004F793D">
      <w:pPr>
        <w:widowControl/>
        <w:autoSpaceDE/>
        <w:autoSpaceDN/>
        <w:spacing w:after="160" w:line="259" w:lineRule="auto"/>
        <w:rPr>
          <w:rFonts w:ascii="Times New Roman" w:hAnsi="Times New Roman" w:cs="Times New Roman"/>
        </w:rPr>
      </w:pPr>
    </w:p>
    <w:p w14:paraId="2D4B69B4" w14:textId="4A700EA8" w:rsidR="000B7C3D" w:rsidRDefault="000B7C3D" w:rsidP="00590363">
      <w:pPr>
        <w:widowControl/>
        <w:autoSpaceDE/>
        <w:autoSpaceDN/>
        <w:spacing w:after="160" w:line="259" w:lineRule="auto"/>
        <w:ind w:left="142"/>
        <w:rPr>
          <w:rFonts w:ascii="Times New Roman" w:hAnsi="Times New Roman" w:cs="Times New Roman"/>
        </w:rPr>
      </w:pPr>
    </w:p>
    <w:sectPr w:rsidR="000B7C3D" w:rsidSect="00255A0A">
      <w:footerReference w:type="default" r:id="rId11"/>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6F3FA5" w14:textId="77777777" w:rsidR="00402A94" w:rsidRDefault="00402A94">
      <w:r>
        <w:separator/>
      </w:r>
    </w:p>
  </w:endnote>
  <w:endnote w:type="continuationSeparator" w:id="0">
    <w:p w14:paraId="6E993534" w14:textId="77777777" w:rsidR="00402A94" w:rsidRDefault="00402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402A94"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" filled="f" stroked="f">
              <v:textbox inset="0,0,0,0">
                <w:txbxContent>
                  <w:p w14:paraId="30817D44" w14:textId="77777777" w:rsidR="00276823" w:rsidRDefault="00402A94"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CD9876"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402A94">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" filled="f" stroked="f">
              <v:textbox inset="0,0,0,0">
                <w:txbxContent>
                  <w:p w14:paraId="0E9AB8E5" w14:textId="77777777" w:rsidR="00276823" w:rsidRDefault="00402A94">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8BC04" w14:textId="77777777" w:rsidR="00402A94" w:rsidRDefault="00402A94">
      <w:r>
        <w:separator/>
      </w:r>
    </w:p>
  </w:footnote>
  <w:footnote w:type="continuationSeparator" w:id="0">
    <w:p w14:paraId="7A1A1180" w14:textId="77777777" w:rsidR="00402A94" w:rsidRDefault="00402A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0700B"/>
    <w:rsid w:val="00011C6E"/>
    <w:rsid w:val="00030C79"/>
    <w:rsid w:val="00041D1E"/>
    <w:rsid w:val="00053438"/>
    <w:rsid w:val="00061DE0"/>
    <w:rsid w:val="00063E7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2A94"/>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C42D1"/>
    <w:rsid w:val="006C4457"/>
    <w:rsid w:val="006D2D0C"/>
    <w:rsid w:val="006E5CE1"/>
    <w:rsid w:val="007266F3"/>
    <w:rsid w:val="00730A98"/>
    <w:rsid w:val="00737C4E"/>
    <w:rsid w:val="00780F26"/>
    <w:rsid w:val="007B1B01"/>
    <w:rsid w:val="007B234F"/>
    <w:rsid w:val="007C4BAC"/>
    <w:rsid w:val="007D7FE4"/>
    <w:rsid w:val="007E39D2"/>
    <w:rsid w:val="007F05E8"/>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9C5"/>
    <w:rsid w:val="009C015F"/>
    <w:rsid w:val="009C3E3C"/>
    <w:rsid w:val="009C774A"/>
    <w:rsid w:val="009D79CC"/>
    <w:rsid w:val="009E0354"/>
    <w:rsid w:val="00A455CD"/>
    <w:rsid w:val="00A7669D"/>
    <w:rsid w:val="00A92E8F"/>
    <w:rsid w:val="00A957E9"/>
    <w:rsid w:val="00AA7CAC"/>
    <w:rsid w:val="00AC5B73"/>
    <w:rsid w:val="00AC6D4C"/>
    <w:rsid w:val="00AE50F5"/>
    <w:rsid w:val="00AE7793"/>
    <w:rsid w:val="00B06ADF"/>
    <w:rsid w:val="00B1723E"/>
    <w:rsid w:val="00B36ECE"/>
    <w:rsid w:val="00B46E52"/>
    <w:rsid w:val="00B510A8"/>
    <w:rsid w:val="00B82093"/>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3FA4"/>
    <w:rsid w:val="00E52567"/>
    <w:rsid w:val="00E5285B"/>
    <w:rsid w:val="00E53BCD"/>
    <w:rsid w:val="00E91B32"/>
    <w:rsid w:val="00EA2CC9"/>
    <w:rsid w:val="00EA6CD3"/>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DE8BD345-1CD5-4B4B-833E-CE1E9016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styleId="ad">
    <w:name w:val="Hyperlink"/>
    <w:basedOn w:val="a0"/>
    <w:uiPriority w:val="99"/>
    <w:unhideWhenUsed/>
    <w:rsid w:val="00AE7793"/>
    <w:rPr>
      <w:color w:val="0563C1" w:themeColor="hyperlink"/>
      <w:u w:val="single"/>
    </w:rPr>
  </w:style>
  <w:style w:type="character" w:customStyle="1" w:styleId="UnresolvedMention">
    <w:name w:val="Unresolved Mention"/>
    <w:basedOn w:val="a0"/>
    <w:uiPriority w:val="99"/>
    <w:semiHidden/>
    <w:unhideWhenUsed/>
    <w:rsid w:val="00AE77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431710382">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191721436">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edu-kost.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21B32-A617-42C6-B8DF-5BABE1563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5707</Words>
  <Characters>32530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2024-01-16T04:52:00Z</cp:lastPrinted>
  <dcterms:created xsi:type="dcterms:W3CDTF">2024-01-16T04:54:00Z</dcterms:created>
  <dcterms:modified xsi:type="dcterms:W3CDTF">2024-01-16T04:54:00Z</dcterms:modified>
</cp:coreProperties>
</file>